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1C" w:rsidRDefault="00952FD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A2431C" w:rsidRDefault="00787060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2019</w:t>
      </w:r>
      <w:r w:rsidR="00952FD2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-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2020</w:t>
      </w:r>
      <w:r w:rsidR="00952FD2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787060" w:rsidRDefault="00787060" w:rsidP="006A6BA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A2431C" w:rsidRDefault="00952FD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10-11 класс</w:t>
      </w:r>
    </w:p>
    <w:p w:rsidR="00A2431C" w:rsidRDefault="00952F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задание по моделированию </w:t>
      </w:r>
      <w:r w:rsidR="00D062D1">
        <w:rPr>
          <w:rFonts w:ascii="Times New Roman" w:hAnsi="Times New Roman" w:cs="Times New Roman"/>
          <w:b/>
          <w:sz w:val="24"/>
          <w:szCs w:val="24"/>
        </w:rPr>
        <w:t xml:space="preserve">основы </w:t>
      </w:r>
      <w:r>
        <w:rPr>
          <w:rFonts w:ascii="Times New Roman" w:hAnsi="Times New Roman" w:cs="Times New Roman"/>
          <w:b/>
          <w:sz w:val="24"/>
          <w:szCs w:val="24"/>
        </w:rPr>
        <w:t>платья</w:t>
      </w:r>
    </w:p>
    <w:p w:rsidR="00A2431C" w:rsidRDefault="00797FD5">
      <w:pPr>
        <w:spacing w:after="0"/>
        <w:jc w:val="center"/>
        <w:rPr>
          <w:rFonts w:ascii="Times New Roman" w:eastAsia="Tahoma" w:hAnsi="Times New Roman" w:cs="Liberation Sans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6</w:t>
      </w:r>
      <w:r w:rsidR="00952FD2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0 минут</w:t>
      </w:r>
    </w:p>
    <w:p w:rsidR="00A2431C" w:rsidRDefault="00952FD2">
      <w:pPr>
        <w:suppressAutoHyphens/>
        <w:spacing w:line="240" w:lineRule="auto"/>
        <w:ind w:firstLine="360"/>
        <w:contextualSpacing/>
        <w:jc w:val="center"/>
        <w:rPr>
          <w:rFonts w:ascii="Times New Roman" w:eastAsia="Tahoma" w:hAnsi="Times New Roman" w:cs="Liberation Sans"/>
          <w:b/>
          <w:color w:val="000000"/>
          <w:sz w:val="24"/>
          <w:szCs w:val="24"/>
        </w:rPr>
      </w:pPr>
      <w:bookmarkStart w:id="0" w:name="__DdeLink__2318_1938353744"/>
      <w:bookmarkEnd w:id="0"/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Общее количество баллов за практическую часть - 20</w:t>
      </w:r>
    </w:p>
    <w:p w:rsidR="00A2431C" w:rsidRDefault="00A243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31C" w:rsidRDefault="00952FD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A2431C" w:rsidRDefault="00952F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описание модели и рассмотрите эскиз.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различия заданного плечевого изделия с базовой конструкцией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«Чертеж основы»).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эскизом нанесите новые фасонные линии на чертеж  полочки  и   спинки, обозначьте ваши действия по моделированию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«Контроль практического задания»).  Используйте для этого стрелки, значки, список, алгоритм действий и т. д.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Перенесите линии фасона на шаблон из цветной бумаги.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Изготовьте из цветной бумаги детали выкройки  платья  для раскладки на ткань.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Аккуратно наклейте деталь выкройки  платья  на лист «Результаты моделирования».</w:t>
      </w:r>
    </w:p>
    <w:p w:rsidR="00A2431C" w:rsidRDefault="00952FD2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Нанесите на детали выкройки необходимые надписи для раскроя.</w:t>
      </w:r>
    </w:p>
    <w:tbl>
      <w:tblPr>
        <w:tblStyle w:val="ab"/>
        <w:tblW w:w="9889" w:type="dxa"/>
        <w:tblInd w:w="-338" w:type="dxa"/>
        <w:tblCellMar>
          <w:left w:w="88" w:type="dxa"/>
        </w:tblCellMar>
        <w:tblLook w:val="04A0"/>
      </w:tblPr>
      <w:tblGrid>
        <w:gridCol w:w="4677"/>
        <w:gridCol w:w="5212"/>
      </w:tblGrid>
      <w:tr w:rsidR="00A2431C">
        <w:tc>
          <w:tcPr>
            <w:tcW w:w="4677" w:type="dxa"/>
            <w:shd w:val="clear" w:color="auto" w:fill="auto"/>
            <w:tcMar>
              <w:left w:w="88" w:type="dxa"/>
            </w:tcMar>
          </w:tcPr>
          <w:p w:rsidR="00A2431C" w:rsidRDefault="00952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5211" w:type="dxa"/>
            <w:shd w:val="clear" w:color="auto" w:fill="auto"/>
            <w:tcMar>
              <w:left w:w="88" w:type="dxa"/>
            </w:tcMar>
          </w:tcPr>
          <w:p w:rsidR="00A2431C" w:rsidRDefault="00952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модели</w:t>
            </w:r>
          </w:p>
        </w:tc>
      </w:tr>
      <w:tr w:rsidR="00A2431C">
        <w:tc>
          <w:tcPr>
            <w:tcW w:w="4677" w:type="dxa"/>
            <w:shd w:val="clear" w:color="auto" w:fill="auto"/>
            <w:tcMar>
              <w:left w:w="88" w:type="dxa"/>
            </w:tcMar>
          </w:tcPr>
          <w:p w:rsidR="00A2431C" w:rsidRDefault="00A243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31C" w:rsidRPr="00C86EA5" w:rsidRDefault="00C86EA5" w:rsidP="00C86E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  <w:p w:rsidR="00A2431C" w:rsidRDefault="00ED4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59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30527" cy="3300522"/>
                  <wp:effectExtent l="19050" t="0" r="7873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986" cy="330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431C" w:rsidRDefault="00A243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  <w:shd w:val="clear" w:color="auto" w:fill="auto"/>
            <w:tcMar>
              <w:left w:w="88" w:type="dxa"/>
            </w:tcMar>
          </w:tcPr>
          <w:p w:rsidR="00A2431C" w:rsidRPr="008264F4" w:rsidRDefault="00A24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Платье для лета приталенного  силуэта из вискозной ткани.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Платье расширенно по боковым швам от линии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бедер.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Полочка и спинка имеет отрезной притачной пояс шириной 6 см.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Полочка оформлена фигурной планкой, острый угол которой доходит до притачного пояса. От плечевого шва через центр груди проходит округлая кокетка.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Юбка полочки в центре детали имеет встречную складку, застроченную до линии бедер.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Средний шов спинки оформлен швом, в котором расположена потайная молния.</w:t>
            </w:r>
          </w:p>
          <w:p w:rsidR="006A6BA0" w:rsidRDefault="006A6BA0" w:rsidP="006A6BA0">
            <w:pPr>
              <w:pStyle w:val="Standard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Линии горловины (по  спинке и полочке)  расширены по плечевым швам с каждой стороны (примерно на 2 см.). Горловина и пройма платья обработаны бейкой, выкроенной «по косой».</w:t>
            </w:r>
          </w:p>
          <w:p w:rsidR="00F475FC" w:rsidRPr="008264F4" w:rsidRDefault="00F475FC" w:rsidP="006A6B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31C" w:rsidRDefault="00A243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6BA0" w:rsidRDefault="006A6BA0">
      <w:pPr>
        <w:rPr>
          <w:rFonts w:ascii="Times New Roman" w:hAnsi="Times New Roman" w:cs="Times New Roman"/>
          <w:b/>
          <w:sz w:val="24"/>
          <w:szCs w:val="24"/>
        </w:rPr>
      </w:pPr>
    </w:p>
    <w:p w:rsidR="006A6BA0" w:rsidRDefault="006A6BA0">
      <w:pPr>
        <w:rPr>
          <w:rFonts w:ascii="Times New Roman" w:hAnsi="Times New Roman" w:cs="Times New Roman"/>
          <w:b/>
          <w:sz w:val="24"/>
          <w:szCs w:val="24"/>
        </w:rPr>
      </w:pPr>
    </w:p>
    <w:p w:rsidR="00A2431C" w:rsidRDefault="00952FD2" w:rsidP="00ED45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Базовый чертеж основы платья </w:t>
      </w: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цветной лист бумаги)</w:t>
      </w:r>
    </w:p>
    <w:p w:rsidR="00A2431C" w:rsidRDefault="00A2431C">
      <w:pPr>
        <w:rPr>
          <w:b/>
        </w:rPr>
      </w:pPr>
    </w:p>
    <w:p w:rsidR="00A2431C" w:rsidRDefault="00A2431C"/>
    <w:p w:rsidR="00A2431C" w:rsidRDefault="00A2431C"/>
    <w:p w:rsidR="00A2431C" w:rsidRDefault="000262B9">
      <w:r>
        <w:rPr>
          <w:noProof/>
          <w:lang w:eastAsia="ru-RU"/>
        </w:rPr>
        <w:drawing>
          <wp:inline distT="0" distB="0" distL="0" distR="0">
            <wp:extent cx="4798063" cy="6477000"/>
            <wp:effectExtent l="19050" t="0" r="2537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063" cy="647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31C" w:rsidRDefault="00952FD2">
      <w:pPr>
        <w:spacing w:after="0" w:line="240" w:lineRule="auto"/>
      </w:pPr>
      <w:r>
        <w:br w:type="page"/>
      </w:r>
    </w:p>
    <w:p w:rsidR="00A2431C" w:rsidRDefault="00952FD2">
      <w:pPr>
        <w:jc w:val="center"/>
      </w:pPr>
      <w:r>
        <w:rPr>
          <w:rFonts w:ascii="Times New Roman" w:hAnsi="Times New Roman" w:cs="Times New Roman"/>
          <w:b/>
        </w:rPr>
        <w:lastRenderedPageBreak/>
        <w:t>Контроль практического задания</w:t>
      </w:r>
    </w:p>
    <w:p w:rsidR="00A2431C" w:rsidRDefault="00952FD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Нанесение линий фасона и необходимых надписей на чертеж основы платья</w:t>
      </w:r>
    </w:p>
    <w:p w:rsidR="00A2431C" w:rsidRDefault="00A2431C">
      <w:pPr>
        <w:jc w:val="center"/>
        <w:rPr>
          <w:rFonts w:ascii="Times New Roman" w:hAnsi="Times New Roman" w:cs="Times New Roman"/>
          <w:b/>
        </w:rPr>
      </w:pPr>
    </w:p>
    <w:p w:rsidR="00A2431C" w:rsidRDefault="00952FD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Шифр участника____________</w:t>
      </w:r>
    </w:p>
    <w:p w:rsidR="00A2431C" w:rsidRDefault="00A2431C">
      <w:pPr>
        <w:jc w:val="right"/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952FD2">
      <w:pPr>
        <w:rPr>
          <w:rFonts w:ascii="Times New Roman" w:hAnsi="Times New Roman" w:cs="Times New Roman"/>
          <w:b/>
        </w:rPr>
      </w:pPr>
      <w:r w:rsidRPr="00952FD2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4798063" cy="6477000"/>
            <wp:effectExtent l="19050" t="0" r="2537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063" cy="647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31C" w:rsidRDefault="00952FD2">
      <w:pPr>
        <w:spacing w:after="0" w:line="240" w:lineRule="auto"/>
        <w:rPr>
          <w:rFonts w:ascii="Times New Roman" w:hAnsi="Times New Roman" w:cs="Times New Roman"/>
          <w:b/>
        </w:rPr>
      </w:pPr>
      <w:r>
        <w:br w:type="page"/>
      </w:r>
    </w:p>
    <w:p w:rsidR="00A2431C" w:rsidRDefault="00952FD2">
      <w:pPr>
        <w:jc w:val="center"/>
      </w:pPr>
      <w:r>
        <w:rPr>
          <w:rFonts w:ascii="Times New Roman" w:hAnsi="Times New Roman" w:cs="Times New Roman"/>
          <w:b/>
        </w:rPr>
        <w:lastRenderedPageBreak/>
        <w:t>Результат моделирования (приклеить готовые выкройки модели)</w:t>
      </w:r>
    </w:p>
    <w:p w:rsidR="00A2431C" w:rsidRDefault="00952FD2">
      <w:pPr>
        <w:jc w:val="right"/>
        <w:rPr>
          <w:rFonts w:ascii="Times New Roman" w:hAnsi="Times New Roman" w:cs="Times New Roman"/>
          <w:b/>
        </w:rPr>
      </w:pPr>
      <w:bookmarkStart w:id="1" w:name="__DdeLink__270_1319504225"/>
      <w:bookmarkEnd w:id="1"/>
      <w:r>
        <w:rPr>
          <w:rFonts w:ascii="Times New Roman" w:hAnsi="Times New Roman" w:cs="Times New Roman"/>
          <w:b/>
          <w:i/>
        </w:rPr>
        <w:t>Шифр участника____________</w:t>
      </w: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rPr>
          <w:rFonts w:ascii="Times New Roman" w:hAnsi="Times New Roman" w:cs="Times New Roman"/>
        </w:rPr>
      </w:pPr>
    </w:p>
    <w:p w:rsidR="00A2431C" w:rsidRDefault="00A2431C">
      <w:pPr>
        <w:jc w:val="center"/>
        <w:rPr>
          <w:rFonts w:ascii="Times New Roman" w:hAnsi="Times New Roman" w:cs="Times New Roman"/>
          <w:b/>
        </w:rPr>
      </w:pPr>
    </w:p>
    <w:p w:rsidR="00A2431C" w:rsidRDefault="00952FD2">
      <w:pPr>
        <w:spacing w:after="0" w:line="240" w:lineRule="auto"/>
        <w:rPr>
          <w:rFonts w:ascii="Times New Roman" w:hAnsi="Times New Roman" w:cs="Times New Roman"/>
          <w:b/>
        </w:rPr>
      </w:pPr>
      <w:r>
        <w:br w:type="page"/>
      </w:r>
    </w:p>
    <w:p w:rsidR="006A6BA0" w:rsidRPr="006A6BA0" w:rsidRDefault="00952FD2">
      <w:pPr>
        <w:jc w:val="center"/>
        <w:rPr>
          <w:rFonts w:ascii="Times New Roman" w:hAnsi="Times New Roman" w:cs="Times New Roman"/>
          <w:b/>
        </w:rPr>
      </w:pPr>
      <w:r w:rsidRPr="006A6BA0">
        <w:rPr>
          <w:rFonts w:ascii="Times New Roman" w:hAnsi="Times New Roman" w:cs="Times New Roman"/>
          <w:b/>
        </w:rPr>
        <w:lastRenderedPageBreak/>
        <w:t>Карта пооперационного контроля</w:t>
      </w:r>
    </w:p>
    <w:p w:rsidR="00A2431C" w:rsidRPr="006A6BA0" w:rsidRDefault="00952FD2">
      <w:pPr>
        <w:jc w:val="center"/>
        <w:rPr>
          <w:rFonts w:ascii="Times New Roman" w:hAnsi="Times New Roman" w:cs="Times New Roman"/>
          <w:b/>
        </w:rPr>
      </w:pPr>
      <w:r w:rsidRPr="006A6BA0">
        <w:rPr>
          <w:rFonts w:ascii="Times New Roman" w:hAnsi="Times New Roman" w:cs="Times New Roman"/>
          <w:b/>
        </w:rPr>
        <w:t>«Моделирование плечевого изделия»</w:t>
      </w:r>
    </w:p>
    <w:tbl>
      <w:tblPr>
        <w:tblW w:w="957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4"/>
        <w:gridCol w:w="5768"/>
        <w:gridCol w:w="1281"/>
        <w:gridCol w:w="1808"/>
      </w:tblGrid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п</w:t>
            </w:r>
            <w:proofErr w:type="spellEnd"/>
            <w:proofErr w:type="gramEnd"/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/</w:t>
            </w:r>
            <w:proofErr w:type="spellStart"/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Критерии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Баллы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Баллы по факту</w:t>
            </w:r>
          </w:p>
        </w:tc>
      </w:tr>
      <w:tr w:rsidR="006A6BA0" w:rsidRPr="006A6BA0" w:rsidTr="004C5B19">
        <w:trPr>
          <w:trHeight w:val="368"/>
          <w:jc w:val="center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Нанесение новых линий фасона и надписей на чертеже основы платья</w:t>
            </w: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Оформление линии притачного пояса на полочке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2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Оформление линии притачного пояса  на спинке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3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Расширение боковых швов  юбки полочки и спинки от линии бедер до низа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4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Нанесение линии кокетки по полочке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5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Оформление притачной планки на полочке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6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Оформление линии низа с выравниванием по боковым швам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7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Оформление горловины полочки и спинки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8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Расширение юбки полочки на величину встречной складки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9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6A6BA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Нанесение контрольных точек по ограничению застежки «молния» и встречной складки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10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6A6BA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Указание  по полочке и спинке на закрытие  талевых вытачек  (лифа, пояса и юбки</w:t>
            </w:r>
            <w:proofErr w:type="gramStart"/>
            <w:r w:rsidRPr="006A6BA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11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Наличие надписи «закрыть», «разрезать», «отрезать»</w:t>
            </w:r>
            <w:r w:rsidRPr="006A6BA0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«расширить»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5F31AB">
        <w:trPr>
          <w:trHeight w:val="368"/>
          <w:jc w:val="center"/>
        </w:trPr>
        <w:tc>
          <w:tcPr>
            <w:tcW w:w="95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6A6BA0">
            <w:pPr>
              <w:pStyle w:val="Standard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Подготовка выкроек платья к раскрою</w:t>
            </w: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12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Наличие надписей  название деталей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13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 xml:space="preserve">Указание количества деталей  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14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Наличие направления долевой нити  на деталях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15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Указание сгиба деталей, линии середины на деталях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53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16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Наличие припусков  на обработку каждого среза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53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17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Наличие контрольных  меток расположения  застежки и складки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53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18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Выполн</w:t>
            </w:r>
            <w:r w:rsidR="00702C01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ение полного комплекта лекал — 9</w:t>
            </w: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 xml:space="preserve"> деталей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368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19</w:t>
            </w: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Аккуратность выполнения моделирования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A6BA0" w:rsidRPr="006A6BA0" w:rsidTr="006A6BA0">
        <w:trPr>
          <w:trHeight w:val="172"/>
          <w:jc w:val="center"/>
        </w:trPr>
        <w:tc>
          <w:tcPr>
            <w:tcW w:w="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Итого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</w:pPr>
            <w:r w:rsidRPr="006A6BA0">
              <w:rPr>
                <w:rFonts w:ascii="Times New Roman" w:eastAsia="Times New Roman" w:hAnsi="Times New Roman" w:cs="Times New Roman"/>
                <w:b/>
                <w:color w:val="00000A"/>
                <w:sz w:val="22"/>
                <w:szCs w:val="22"/>
              </w:rPr>
              <w:t>20</w:t>
            </w:r>
          </w:p>
        </w:tc>
        <w:tc>
          <w:tcPr>
            <w:tcW w:w="1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44" w:type="dxa"/>
            </w:tcMar>
          </w:tcPr>
          <w:p w:rsidR="006A6BA0" w:rsidRPr="006A6BA0" w:rsidRDefault="006A6BA0" w:rsidP="001F7BFF">
            <w:pPr>
              <w:pStyle w:val="Standard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6A6BA0" w:rsidRDefault="006A6BA0" w:rsidP="006A6BA0">
      <w:pPr>
        <w:spacing w:afterAutospacing="1"/>
        <w:contextualSpacing/>
        <w:jc w:val="center"/>
      </w:pPr>
    </w:p>
    <w:sectPr w:rsidR="006A6BA0" w:rsidSect="00A2431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07CE"/>
    <w:multiLevelType w:val="multilevel"/>
    <w:tmpl w:val="504E1D4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D5B7F88"/>
    <w:multiLevelType w:val="multilevel"/>
    <w:tmpl w:val="7C1237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2431C"/>
    <w:rsid w:val="000262B9"/>
    <w:rsid w:val="0003472E"/>
    <w:rsid w:val="001334D5"/>
    <w:rsid w:val="002B579C"/>
    <w:rsid w:val="002D6578"/>
    <w:rsid w:val="003B2718"/>
    <w:rsid w:val="00407332"/>
    <w:rsid w:val="00564E83"/>
    <w:rsid w:val="005B4EB0"/>
    <w:rsid w:val="006A6BA0"/>
    <w:rsid w:val="00702C01"/>
    <w:rsid w:val="00787060"/>
    <w:rsid w:val="00797FD5"/>
    <w:rsid w:val="008264F4"/>
    <w:rsid w:val="00900E6F"/>
    <w:rsid w:val="00952FD2"/>
    <w:rsid w:val="00A0341E"/>
    <w:rsid w:val="00A2431C"/>
    <w:rsid w:val="00AD792A"/>
    <w:rsid w:val="00C86EA5"/>
    <w:rsid w:val="00D062D1"/>
    <w:rsid w:val="00DE43E4"/>
    <w:rsid w:val="00ED4597"/>
    <w:rsid w:val="00F4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9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90D79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rsid w:val="00A2431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431C"/>
    <w:pPr>
      <w:spacing w:after="140" w:line="288" w:lineRule="auto"/>
    </w:pPr>
  </w:style>
  <w:style w:type="paragraph" w:styleId="a6">
    <w:name w:val="List"/>
    <w:basedOn w:val="a5"/>
    <w:rsid w:val="00A2431C"/>
    <w:rPr>
      <w:rFonts w:cs="Lucida Sans"/>
    </w:rPr>
  </w:style>
  <w:style w:type="paragraph" w:customStyle="1" w:styleId="1">
    <w:name w:val="Название объекта1"/>
    <w:basedOn w:val="a"/>
    <w:qFormat/>
    <w:rsid w:val="00A2431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A2431C"/>
    <w:pPr>
      <w:suppressLineNumbers/>
    </w:pPr>
    <w:rPr>
      <w:rFonts w:cs="Lucida Sans"/>
    </w:rPr>
  </w:style>
  <w:style w:type="paragraph" w:styleId="a8">
    <w:name w:val="caption"/>
    <w:basedOn w:val="a"/>
    <w:qFormat/>
    <w:rsid w:val="00A2431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List Paragraph"/>
    <w:basedOn w:val="a"/>
    <w:uiPriority w:val="34"/>
    <w:qFormat/>
    <w:rsid w:val="00290D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290D7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90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7060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Учитель</cp:lastModifiedBy>
  <cp:revision>18</cp:revision>
  <cp:lastPrinted>2018-09-28T15:09:00Z</cp:lastPrinted>
  <dcterms:created xsi:type="dcterms:W3CDTF">2016-10-15T15:12:00Z</dcterms:created>
  <dcterms:modified xsi:type="dcterms:W3CDTF">2019-10-21T09:33:00Z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